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3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noProof/>
          <w:sz w:val="20"/>
          <w:szCs w:val="20"/>
        </w:rPr>
        <w:drawing>
          <wp:inline distT="0" distB="0" distL="0" distR="0" wp14:anchorId="0A54C31F" wp14:editId="32324A03">
            <wp:extent cx="5838825" cy="971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680" r="5923" b="8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004B0C" w:rsidRDefault="00004B0C" w:rsidP="00004B0C">
      <w:pPr>
        <w:tabs>
          <w:tab w:val="left" w:pos="7685"/>
        </w:tabs>
        <w:contextualSpacing/>
        <w:jc w:val="right"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</w:t>
      </w:r>
      <w:r w:rsidRPr="00004B0C">
        <w:rPr>
          <w:rFonts w:ascii="Sylfaen" w:hAnsi="Sylfaen"/>
          <w:sz w:val="20"/>
          <w:szCs w:val="20"/>
        </w:rPr>
        <w:t xml:space="preserve">. </w:t>
      </w:r>
      <w:r w:rsidRPr="00004B0C">
        <w:rPr>
          <w:rFonts w:ascii="Sylfaen" w:hAnsi="Sylfaen" w:cs="Sylfaen"/>
          <w:sz w:val="20"/>
          <w:szCs w:val="20"/>
        </w:rPr>
        <w:t>Երևան</w:t>
      </w:r>
      <w:r w:rsidRPr="00004B0C">
        <w:rPr>
          <w:rFonts w:ascii="Sylfaen" w:hAnsi="Sylfaen"/>
          <w:sz w:val="20"/>
          <w:szCs w:val="20"/>
        </w:rPr>
        <w:t xml:space="preserve">, </w:t>
      </w:r>
      <w:r w:rsidRPr="00004B0C">
        <w:rPr>
          <w:rFonts w:ascii="Sylfaen" w:hAnsi="Sylfaen" w:cs="Sylfaen"/>
          <w:sz w:val="20"/>
          <w:szCs w:val="20"/>
        </w:rPr>
        <w:t>Ա</w:t>
      </w:r>
      <w:r w:rsidRPr="00004B0C">
        <w:rPr>
          <w:rFonts w:ascii="Sylfaen" w:hAnsi="Sylfaen"/>
          <w:sz w:val="20"/>
          <w:szCs w:val="20"/>
        </w:rPr>
        <w:t xml:space="preserve">. </w:t>
      </w:r>
      <w:r w:rsidRPr="00004B0C">
        <w:rPr>
          <w:rFonts w:ascii="Sylfaen" w:hAnsi="Sylfaen" w:cs="Sylfaen"/>
          <w:sz w:val="20"/>
          <w:szCs w:val="20"/>
        </w:rPr>
        <w:t>Բաբաջանյան</w:t>
      </w:r>
      <w:r>
        <w:rPr>
          <w:rFonts w:ascii="Sylfaen" w:hAnsi="Sylfaen"/>
          <w:sz w:val="20"/>
          <w:szCs w:val="20"/>
        </w:rPr>
        <w:t xml:space="preserve"> 25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 xml:space="preserve">20 </w:t>
      </w:r>
      <w:r w:rsidRPr="00004B0C">
        <w:rPr>
          <w:rFonts w:ascii="Sylfaen" w:hAnsi="Sylfaen" w:cs="Sylfaen"/>
          <w:sz w:val="20"/>
          <w:szCs w:val="20"/>
        </w:rPr>
        <w:t>դեկտեմբեր</w:t>
      </w:r>
      <w:r w:rsidRPr="00004B0C">
        <w:rPr>
          <w:rFonts w:ascii="Sylfaen" w:hAnsi="Sylfaen"/>
          <w:sz w:val="20"/>
          <w:szCs w:val="20"/>
        </w:rPr>
        <w:t xml:space="preserve"> 2017</w:t>
      </w:r>
    </w:p>
    <w:p w:rsidR="00004B0C" w:rsidRPr="00004B0C" w:rsidRDefault="00004B0C" w:rsidP="00004B0C">
      <w:pPr>
        <w:contextualSpacing/>
        <w:jc w:val="right"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ժամը</w:t>
      </w:r>
      <w:r w:rsidRPr="00004B0C">
        <w:rPr>
          <w:rFonts w:ascii="Sylfaen" w:hAnsi="Sylfaen"/>
          <w:sz w:val="20"/>
          <w:szCs w:val="20"/>
        </w:rPr>
        <w:t xml:space="preserve"> 12</w:t>
      </w:r>
      <w:r w:rsidRPr="00004B0C">
        <w:rPr>
          <w:rFonts w:ascii="Sylfaen" w:hAnsi="Sylfaen" w:cs="Tahoma"/>
          <w:sz w:val="20"/>
          <w:szCs w:val="20"/>
        </w:rPr>
        <w:t>։</w:t>
      </w:r>
      <w:r w:rsidRPr="00004B0C">
        <w:rPr>
          <w:rFonts w:ascii="Sylfaen" w:hAnsi="Sylfaen"/>
          <w:sz w:val="20"/>
          <w:szCs w:val="20"/>
        </w:rPr>
        <w:t>00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004B0C" w:rsidRDefault="00004B0C" w:rsidP="00004B0C">
      <w:pPr>
        <w:contextualSpacing/>
        <w:jc w:val="center"/>
        <w:rPr>
          <w:rFonts w:ascii="Sylfaen" w:hAnsi="Sylfaen"/>
          <w:b/>
          <w:sz w:val="20"/>
          <w:szCs w:val="20"/>
        </w:rPr>
      </w:pPr>
      <w:r w:rsidRPr="00004B0C">
        <w:rPr>
          <w:rFonts w:ascii="Sylfaen" w:hAnsi="Sylfaen" w:cs="Sylfaen"/>
          <w:b/>
          <w:sz w:val="20"/>
          <w:szCs w:val="20"/>
        </w:rPr>
        <w:t>ԱՐՁԱՆԱԳՐՈՒԹՅՈՒՆ</w:t>
      </w:r>
      <w:r w:rsidRPr="00004B0C">
        <w:rPr>
          <w:rFonts w:ascii="Sylfaen" w:hAnsi="Sylfaen"/>
          <w:b/>
          <w:sz w:val="20"/>
          <w:szCs w:val="20"/>
        </w:rPr>
        <w:t xml:space="preserve">  </w:t>
      </w:r>
      <w:r w:rsidRPr="00004B0C">
        <w:rPr>
          <w:rFonts w:ascii="Sylfaen" w:hAnsi="Sylfaen" w:cs="Sylfaen"/>
          <w:b/>
          <w:sz w:val="20"/>
          <w:szCs w:val="20"/>
        </w:rPr>
        <w:t>ԹԻՎ</w:t>
      </w:r>
      <w:r w:rsidRPr="00004B0C">
        <w:rPr>
          <w:rFonts w:ascii="Sylfaen" w:hAnsi="Sylfaen"/>
          <w:b/>
          <w:sz w:val="20"/>
          <w:szCs w:val="20"/>
        </w:rPr>
        <w:t xml:space="preserve"> 2</w:t>
      </w:r>
    </w:p>
    <w:p w:rsidR="00004B0C" w:rsidRPr="00004B0C" w:rsidRDefault="00004B0C" w:rsidP="00004B0C">
      <w:pPr>
        <w:contextualSpacing/>
        <w:jc w:val="center"/>
        <w:rPr>
          <w:rFonts w:ascii="Sylfaen" w:hAnsi="Sylfaen"/>
          <w:b/>
          <w:sz w:val="20"/>
          <w:szCs w:val="20"/>
        </w:rPr>
      </w:pPr>
    </w:p>
    <w:p w:rsidR="00004B0C" w:rsidRPr="00004B0C" w:rsidRDefault="00004B0C" w:rsidP="00004B0C">
      <w:pPr>
        <w:contextualSpacing/>
        <w:jc w:val="center"/>
        <w:rPr>
          <w:rFonts w:ascii="Sylfaen" w:hAnsi="Sylfaen"/>
          <w:b/>
          <w:sz w:val="20"/>
          <w:szCs w:val="20"/>
        </w:rPr>
      </w:pPr>
      <w:r w:rsidRPr="00004B0C">
        <w:rPr>
          <w:rFonts w:ascii="Sylfaen" w:hAnsi="Sylfaen"/>
          <w:b/>
          <w:sz w:val="20"/>
          <w:szCs w:val="20"/>
        </w:rPr>
        <w:t>«</w:t>
      </w:r>
      <w:r w:rsidRPr="00004B0C">
        <w:rPr>
          <w:rFonts w:ascii="Sylfaen" w:hAnsi="Sylfaen" w:cs="Sylfaen"/>
          <w:b/>
          <w:sz w:val="20"/>
          <w:szCs w:val="20"/>
        </w:rPr>
        <w:t>ԳՀԱՊՁԲ</w:t>
      </w:r>
      <w:r w:rsidRPr="00004B0C">
        <w:rPr>
          <w:rFonts w:ascii="Sylfaen" w:hAnsi="Sylfaen"/>
          <w:b/>
          <w:sz w:val="20"/>
          <w:szCs w:val="20"/>
        </w:rPr>
        <w:t>-</w:t>
      </w:r>
      <w:r w:rsidRPr="00004B0C">
        <w:rPr>
          <w:rFonts w:ascii="Sylfaen" w:hAnsi="Sylfaen" w:cs="Sylfaen"/>
          <w:b/>
          <w:sz w:val="20"/>
          <w:szCs w:val="20"/>
        </w:rPr>
        <w:t>ՄՍԿՀ</w:t>
      </w:r>
      <w:r w:rsidRPr="00004B0C">
        <w:rPr>
          <w:rFonts w:ascii="Sylfaen" w:hAnsi="Sylfaen"/>
          <w:b/>
          <w:sz w:val="20"/>
          <w:szCs w:val="20"/>
        </w:rPr>
        <w:t xml:space="preserve">-18/01» </w:t>
      </w:r>
      <w:r w:rsidRPr="00004B0C">
        <w:rPr>
          <w:rFonts w:ascii="Sylfaen" w:hAnsi="Sylfaen" w:cs="Sylfaen"/>
          <w:b/>
          <w:sz w:val="20"/>
          <w:szCs w:val="20"/>
        </w:rPr>
        <w:t>ծածկագրով</w:t>
      </w:r>
      <w:r w:rsidRPr="00004B0C">
        <w:rPr>
          <w:rFonts w:ascii="Sylfaen" w:hAnsi="Sylfaen"/>
          <w:b/>
          <w:sz w:val="20"/>
          <w:szCs w:val="20"/>
        </w:rPr>
        <w:t xml:space="preserve"> </w:t>
      </w:r>
      <w:r w:rsidRPr="00004B0C">
        <w:rPr>
          <w:rFonts w:ascii="Sylfaen" w:hAnsi="Sylfaen" w:cs="Sylfaen"/>
          <w:b/>
          <w:sz w:val="20"/>
          <w:szCs w:val="20"/>
        </w:rPr>
        <w:t>հայտերի</w:t>
      </w:r>
      <w:r w:rsidRPr="00004B0C">
        <w:rPr>
          <w:rFonts w:ascii="Sylfaen" w:hAnsi="Sylfaen"/>
          <w:b/>
          <w:sz w:val="20"/>
          <w:szCs w:val="20"/>
        </w:rPr>
        <w:t xml:space="preserve"> </w:t>
      </w:r>
      <w:r w:rsidRPr="00004B0C">
        <w:rPr>
          <w:rFonts w:ascii="Sylfaen" w:hAnsi="Sylfaen" w:cs="Sylfaen"/>
          <w:b/>
          <w:sz w:val="20"/>
          <w:szCs w:val="20"/>
        </w:rPr>
        <w:t>բացման</w:t>
      </w:r>
      <w:r w:rsidRPr="00004B0C">
        <w:rPr>
          <w:rFonts w:ascii="Sylfaen" w:hAnsi="Sylfaen"/>
          <w:b/>
          <w:sz w:val="20"/>
          <w:szCs w:val="20"/>
        </w:rPr>
        <w:t xml:space="preserve"> </w:t>
      </w:r>
      <w:r w:rsidRPr="00004B0C">
        <w:rPr>
          <w:rFonts w:ascii="Sylfaen" w:hAnsi="Sylfaen" w:cs="Sylfaen"/>
          <w:b/>
          <w:sz w:val="20"/>
          <w:szCs w:val="20"/>
        </w:rPr>
        <w:t>նիստի</w:t>
      </w:r>
    </w:p>
    <w:p w:rsidR="00004B0C" w:rsidRPr="00004B0C" w:rsidRDefault="00004B0C" w:rsidP="00004B0C">
      <w:pPr>
        <w:contextualSpacing/>
        <w:jc w:val="center"/>
        <w:rPr>
          <w:rFonts w:ascii="Sylfaen" w:hAnsi="Sylfaen"/>
          <w:b/>
          <w:sz w:val="20"/>
          <w:szCs w:val="20"/>
        </w:rPr>
      </w:pP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«</w:t>
      </w:r>
      <w:r w:rsidRPr="00004B0C">
        <w:rPr>
          <w:rFonts w:ascii="Sylfaen" w:hAnsi="Sylfaen" w:cs="Sylfaen"/>
          <w:sz w:val="20"/>
          <w:szCs w:val="20"/>
        </w:rPr>
        <w:t>ԳՀԱՊՁԲ</w:t>
      </w:r>
      <w:r w:rsidRPr="00004B0C">
        <w:rPr>
          <w:rFonts w:ascii="Sylfaen" w:hAnsi="Sylfaen"/>
          <w:sz w:val="20"/>
          <w:szCs w:val="20"/>
        </w:rPr>
        <w:t>-</w:t>
      </w:r>
      <w:r w:rsidRPr="00004B0C">
        <w:rPr>
          <w:rFonts w:ascii="Sylfaen" w:hAnsi="Sylfaen" w:cs="Sylfaen"/>
          <w:sz w:val="20"/>
          <w:szCs w:val="20"/>
        </w:rPr>
        <w:t>ՄՍԿՀ</w:t>
      </w:r>
      <w:r w:rsidRPr="00004B0C">
        <w:rPr>
          <w:rFonts w:ascii="Sylfaen" w:hAnsi="Sylfaen"/>
          <w:sz w:val="20"/>
          <w:szCs w:val="20"/>
        </w:rPr>
        <w:t xml:space="preserve">-18/01» </w:t>
      </w:r>
      <w:r w:rsidRPr="00004B0C">
        <w:rPr>
          <w:rFonts w:ascii="Sylfaen" w:hAnsi="Sylfaen" w:cs="Sylfaen"/>
          <w:sz w:val="20"/>
          <w:szCs w:val="20"/>
        </w:rPr>
        <w:t>ծածկագրով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նիստին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մասնակցում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էին</w:t>
      </w:r>
      <w:r w:rsidRPr="00004B0C">
        <w:rPr>
          <w:rFonts w:ascii="Sylfaen" w:hAnsi="Sylfaen"/>
          <w:sz w:val="20"/>
          <w:szCs w:val="20"/>
        </w:rPr>
        <w:t>`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նախագահ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Քնարիկ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Գևորգյան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անդամներ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Կարինե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Հակոբջանյան</w:t>
      </w:r>
    </w:p>
    <w:p w:rsidR="00004B0C" w:rsidRPr="00004B0C" w:rsidRDefault="00004B0C" w:rsidP="00004B0C">
      <w:pPr>
        <w:ind w:left="432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Քրիստինե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Սահակյանց</w:t>
      </w:r>
    </w:p>
    <w:p w:rsidR="00004B0C" w:rsidRPr="00004B0C" w:rsidRDefault="00004B0C" w:rsidP="00004B0C">
      <w:pPr>
        <w:ind w:left="432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Շամիրամ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Պողոսյան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քարտուղար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Ցոլակ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Հակոբյան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Default="00004B0C" w:rsidP="00004B0C">
      <w:pPr>
        <w:ind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1. </w:t>
      </w:r>
      <w:r w:rsidRPr="00004B0C">
        <w:rPr>
          <w:rFonts w:ascii="Sylfaen" w:hAnsi="Sylfaen" w:cs="Sylfaen"/>
          <w:sz w:val="20"/>
          <w:szCs w:val="20"/>
        </w:rPr>
        <w:t>Նախագահը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նիստը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նախագահողը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նիստը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հայտարարեց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բացված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և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հրապարակեց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գնման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առարկայի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ընդհանուր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նախահաշվային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գինը՝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մեկ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թվով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արտահայտված։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Հանձնաժողովի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քարտուղարը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տեղեկացրեց</w:t>
      </w:r>
      <w:r w:rsidRPr="00004B0C">
        <w:rPr>
          <w:rFonts w:ascii="Sylfaen" w:hAnsi="Sylfaen"/>
          <w:sz w:val="20"/>
          <w:szCs w:val="20"/>
        </w:rPr>
        <w:t xml:space="preserve">, </w:t>
      </w:r>
      <w:r w:rsidRPr="00004B0C">
        <w:rPr>
          <w:rFonts w:ascii="Sylfaen" w:hAnsi="Sylfaen" w:cs="Sylfaen"/>
          <w:sz w:val="20"/>
          <w:szCs w:val="20"/>
        </w:rPr>
        <w:t>որ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գնային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առաջարկներ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են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ներկայացրել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հետևյալ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կազմակերպությունները</w:t>
      </w:r>
      <w:r w:rsidRPr="00004B0C">
        <w:rPr>
          <w:rFonts w:ascii="Sylfaen" w:hAnsi="Sylfaen"/>
          <w:sz w:val="20"/>
          <w:szCs w:val="20"/>
        </w:rPr>
        <w:t>.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1001"/>
        <w:gridCol w:w="4569"/>
        <w:gridCol w:w="4569"/>
      </w:tblGrid>
      <w:tr w:rsidR="00004B0C" w:rsidRPr="00004B0C" w:rsidTr="00004B0C">
        <w:trPr>
          <w:trHeight w:val="139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Մասնակցի անվանումը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Հասցե, հեռ.</w:t>
            </w:r>
          </w:p>
        </w:tc>
      </w:tr>
      <w:tr w:rsidR="00004B0C" w:rsidRPr="00004B0C" w:rsidTr="00004B0C">
        <w:trPr>
          <w:trHeight w:val="26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«Գալիմա» ՍՊԸ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Մամիկոնյանց 8ա, բն. 4, հեռ. 096 07 77 75</w:t>
            </w:r>
          </w:p>
        </w:tc>
      </w:tr>
      <w:tr w:rsidR="00004B0C" w:rsidRPr="00004B0C" w:rsidTr="00004B0C">
        <w:trPr>
          <w:trHeight w:val="387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«Մակրո ֆուդ» ՍՊԸ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Ավան, Հ. Հովհաննիսյան թաղ., 27 շ., 6 բն., հեռ. 010 62 49 66</w:t>
            </w:r>
          </w:p>
        </w:tc>
      </w:tr>
      <w:tr w:rsidR="00004B0C" w:rsidRPr="00004B0C" w:rsidTr="00004B0C">
        <w:trPr>
          <w:trHeight w:val="26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«Ցիկլոիդ» ՍՊԸ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Նուբարաշենի խճուղի 1/9, հեռ. 077 33 25 50</w:t>
            </w:r>
          </w:p>
        </w:tc>
      </w:tr>
      <w:tr w:rsidR="00004B0C" w:rsidRPr="00004B0C" w:rsidTr="00004B0C">
        <w:trPr>
          <w:trHeight w:val="26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Ռոստոմի 58, հեռ. 043 10 95 30</w:t>
            </w:r>
          </w:p>
        </w:tc>
      </w:tr>
      <w:tr w:rsidR="00004B0C" w:rsidRPr="00004B0C" w:rsidTr="00004B0C">
        <w:trPr>
          <w:trHeight w:val="26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«Խաք» ՍՊԸ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Արարատի մ., գ. Նարեկ, հեռ. 060 65 04 14</w:t>
            </w:r>
          </w:p>
        </w:tc>
      </w:tr>
    </w:tbl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հանձնաժողովի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նախագահին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փոխանցեց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հայտերի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գրանցամատյանը</w:t>
      </w:r>
      <w:r w:rsidRPr="00004B0C">
        <w:rPr>
          <w:sz w:val="20"/>
          <w:szCs w:val="20"/>
        </w:rPr>
        <w:t xml:space="preserve">, </w:t>
      </w:r>
      <w:r w:rsidRPr="00004B0C">
        <w:rPr>
          <w:rFonts w:ascii="Sylfaen" w:hAnsi="Sylfaen"/>
          <w:sz w:val="20"/>
          <w:szCs w:val="20"/>
        </w:rPr>
        <w:t>դրա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անբաժանելի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մասը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հանդիսացող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մյուս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փաստաթղթերը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գրանցված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հայտերը։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</w:p>
    <w:p w:rsidR="00004B0C" w:rsidRPr="00004B0C" w:rsidRDefault="00004B0C" w:rsidP="00004B0C">
      <w:pPr>
        <w:ind w:firstLine="720"/>
        <w:contextualSpacing/>
        <w:rPr>
          <w:sz w:val="20"/>
          <w:szCs w:val="20"/>
        </w:rPr>
      </w:pPr>
      <w:r w:rsidRPr="00004B0C">
        <w:rPr>
          <w:sz w:val="20"/>
          <w:szCs w:val="20"/>
        </w:rPr>
        <w:t>2. «</w:t>
      </w:r>
      <w:r w:rsidRPr="00004B0C">
        <w:rPr>
          <w:rFonts w:ascii="Sylfaen" w:hAnsi="Sylfaen"/>
          <w:sz w:val="20"/>
          <w:szCs w:val="20"/>
        </w:rPr>
        <w:t>ԳՀԱՊՁԲ</w:t>
      </w:r>
      <w:r w:rsidRPr="00004B0C">
        <w:rPr>
          <w:sz w:val="20"/>
          <w:szCs w:val="20"/>
        </w:rPr>
        <w:t>-</w:t>
      </w:r>
      <w:r w:rsidRPr="00004B0C">
        <w:rPr>
          <w:rFonts w:ascii="Sylfaen" w:hAnsi="Sylfaen"/>
          <w:sz w:val="20"/>
          <w:szCs w:val="20"/>
        </w:rPr>
        <w:t>ՄՍԿՀ</w:t>
      </w:r>
      <w:r w:rsidRPr="00004B0C">
        <w:rPr>
          <w:sz w:val="20"/>
          <w:szCs w:val="20"/>
        </w:rPr>
        <w:t xml:space="preserve">-18/01» </w:t>
      </w:r>
      <w:r w:rsidRPr="00004B0C">
        <w:rPr>
          <w:rFonts w:ascii="Sylfaen" w:hAnsi="Sylfaen"/>
          <w:sz w:val="20"/>
          <w:szCs w:val="20"/>
        </w:rPr>
        <w:t>ծածկագրով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պարունակող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ծրարները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բացվել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են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ք</w:t>
      </w:r>
      <w:r w:rsidRPr="00004B0C">
        <w:rPr>
          <w:sz w:val="20"/>
          <w:szCs w:val="20"/>
        </w:rPr>
        <w:t xml:space="preserve">. </w:t>
      </w:r>
      <w:r w:rsidRPr="00004B0C">
        <w:rPr>
          <w:rFonts w:ascii="Sylfaen" w:hAnsi="Sylfaen"/>
          <w:sz w:val="20"/>
          <w:szCs w:val="20"/>
        </w:rPr>
        <w:t>Երևան</w:t>
      </w:r>
      <w:r w:rsidRPr="00004B0C">
        <w:rPr>
          <w:sz w:val="20"/>
          <w:szCs w:val="20"/>
        </w:rPr>
        <w:t xml:space="preserve">,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. </w:t>
      </w:r>
      <w:r w:rsidRPr="00004B0C">
        <w:rPr>
          <w:rFonts w:ascii="Sylfaen" w:hAnsi="Sylfaen"/>
          <w:sz w:val="20"/>
          <w:szCs w:val="20"/>
        </w:rPr>
        <w:t>Բաբաջանյան</w:t>
      </w:r>
      <w:r w:rsidRPr="00004B0C">
        <w:rPr>
          <w:sz w:val="20"/>
          <w:szCs w:val="20"/>
        </w:rPr>
        <w:t xml:space="preserve"> 25 </w:t>
      </w:r>
      <w:r w:rsidRPr="00004B0C">
        <w:rPr>
          <w:rFonts w:ascii="Sylfaen" w:hAnsi="Sylfaen"/>
          <w:sz w:val="20"/>
          <w:szCs w:val="20"/>
        </w:rPr>
        <w:t>հասցեում</w:t>
      </w:r>
      <w:r w:rsidRPr="00004B0C">
        <w:rPr>
          <w:sz w:val="20"/>
          <w:szCs w:val="20"/>
        </w:rPr>
        <w:t xml:space="preserve"> 20 </w:t>
      </w:r>
      <w:r w:rsidRPr="00004B0C">
        <w:rPr>
          <w:rFonts w:ascii="Sylfaen" w:hAnsi="Sylfaen"/>
          <w:sz w:val="20"/>
          <w:szCs w:val="20"/>
        </w:rPr>
        <w:t>դեկտեմբեր</w:t>
      </w:r>
      <w:r w:rsidRPr="00004B0C">
        <w:rPr>
          <w:sz w:val="20"/>
          <w:szCs w:val="20"/>
        </w:rPr>
        <w:t xml:space="preserve"> 2017-</w:t>
      </w:r>
      <w:r w:rsidRPr="00004B0C">
        <w:rPr>
          <w:rFonts w:ascii="Sylfaen" w:hAnsi="Sylfaen"/>
          <w:sz w:val="20"/>
          <w:szCs w:val="20"/>
        </w:rPr>
        <w:t>ին</w:t>
      </w:r>
      <w:r w:rsidRPr="00004B0C">
        <w:rPr>
          <w:sz w:val="20"/>
          <w:szCs w:val="20"/>
        </w:rPr>
        <w:t xml:space="preserve">, </w:t>
      </w:r>
      <w:r w:rsidRPr="00004B0C">
        <w:rPr>
          <w:rFonts w:ascii="Sylfaen" w:hAnsi="Sylfaen"/>
          <w:sz w:val="20"/>
          <w:szCs w:val="20"/>
        </w:rPr>
        <w:t>ժամը</w:t>
      </w:r>
      <w:r w:rsidRPr="00004B0C">
        <w:rPr>
          <w:sz w:val="20"/>
          <w:szCs w:val="20"/>
        </w:rPr>
        <w:t xml:space="preserve"> 12</w:t>
      </w:r>
      <w:r w:rsidRPr="00004B0C">
        <w:rPr>
          <w:rFonts w:ascii="Tahoma" w:hAnsi="Tahoma"/>
          <w:sz w:val="20"/>
          <w:szCs w:val="20"/>
        </w:rPr>
        <w:t>։</w:t>
      </w:r>
      <w:r w:rsidRPr="00004B0C">
        <w:rPr>
          <w:sz w:val="20"/>
          <w:szCs w:val="20"/>
        </w:rPr>
        <w:t>00-</w:t>
      </w:r>
      <w:r w:rsidRPr="00004B0C">
        <w:rPr>
          <w:rFonts w:ascii="Sylfaen" w:hAnsi="Sylfaen"/>
          <w:sz w:val="20"/>
          <w:szCs w:val="20"/>
        </w:rPr>
        <w:t>ին</w:t>
      </w:r>
      <w:r w:rsidRPr="00004B0C">
        <w:rPr>
          <w:sz w:val="20"/>
          <w:szCs w:val="20"/>
        </w:rPr>
        <w:t>: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</w:p>
    <w:p w:rsidR="00004B0C" w:rsidRPr="00004B0C" w:rsidRDefault="00004B0C" w:rsidP="00004B0C">
      <w:pPr>
        <w:ind w:firstLine="720"/>
        <w:contextualSpacing/>
        <w:rPr>
          <w:sz w:val="20"/>
          <w:szCs w:val="20"/>
        </w:rPr>
      </w:pPr>
      <w:r w:rsidRPr="00004B0C">
        <w:rPr>
          <w:sz w:val="20"/>
          <w:szCs w:val="20"/>
        </w:rPr>
        <w:t xml:space="preserve">3. </w:t>
      </w:r>
      <w:r w:rsidRPr="00004B0C">
        <w:rPr>
          <w:rFonts w:ascii="Sylfaen" w:hAnsi="Sylfaen"/>
          <w:sz w:val="20"/>
          <w:szCs w:val="20"/>
        </w:rPr>
        <w:t>Հանձնաժողովը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գնահատեց՝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հայտեր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պարունակող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ծրարները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կազմելու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ներկայացնելու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համապատասխանությունը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սահմանված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կարգին</w:t>
      </w:r>
      <w:r w:rsidRPr="00004B0C">
        <w:rPr>
          <w:sz w:val="20"/>
          <w:szCs w:val="20"/>
        </w:rPr>
        <w:t xml:space="preserve">, </w:t>
      </w:r>
      <w:r w:rsidRPr="00004B0C">
        <w:rPr>
          <w:rFonts w:ascii="Sylfaen" w:hAnsi="Sylfaen"/>
          <w:sz w:val="20"/>
          <w:szCs w:val="20"/>
        </w:rPr>
        <w:t>բ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բացված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յուրաքանչյուր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ծրարում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պահանջվող</w:t>
      </w:r>
      <w:r w:rsidRPr="00004B0C">
        <w:rPr>
          <w:sz w:val="20"/>
          <w:szCs w:val="20"/>
        </w:rPr>
        <w:t xml:space="preserve"> (</w:t>
      </w:r>
      <w:r w:rsidRPr="00004B0C">
        <w:rPr>
          <w:rFonts w:ascii="Sylfaen" w:hAnsi="Sylfaen"/>
          <w:sz w:val="20"/>
          <w:szCs w:val="20"/>
        </w:rPr>
        <w:t>նախատեսված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փաստաթղթերի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առկայությունը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դրանց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կազմման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համապատասխանությունը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հրավերով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սահմանված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վավերապայմաններին</w:t>
      </w:r>
      <w:r w:rsidRPr="00004B0C">
        <w:rPr>
          <w:sz w:val="20"/>
          <w:szCs w:val="20"/>
        </w:rPr>
        <w:t>.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sz w:val="20"/>
          <w:szCs w:val="20"/>
        </w:rPr>
        <w:t>«</w:t>
      </w:r>
      <w:r w:rsidRPr="00004B0C">
        <w:rPr>
          <w:rFonts w:ascii="Sylfaen" w:hAnsi="Sylfaen"/>
          <w:sz w:val="20"/>
          <w:szCs w:val="20"/>
        </w:rPr>
        <w:t>Գալիմա</w:t>
      </w:r>
      <w:r w:rsidRPr="00004B0C">
        <w:rPr>
          <w:sz w:val="20"/>
          <w:szCs w:val="20"/>
        </w:rPr>
        <w:t xml:space="preserve">» </w:t>
      </w:r>
      <w:r w:rsidRPr="00004B0C">
        <w:rPr>
          <w:rFonts w:ascii="Sylfaen" w:hAnsi="Sylfaen"/>
          <w:sz w:val="20"/>
          <w:szCs w:val="20"/>
        </w:rPr>
        <w:t>ՍՊԸ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կազմակերպության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կողմից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համապատասխանում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է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բ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կետերին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sz w:val="20"/>
          <w:szCs w:val="20"/>
        </w:rPr>
        <w:t>«</w:t>
      </w:r>
      <w:r w:rsidRPr="00004B0C">
        <w:rPr>
          <w:rFonts w:ascii="Sylfaen" w:hAnsi="Sylfaen"/>
          <w:sz w:val="20"/>
          <w:szCs w:val="20"/>
        </w:rPr>
        <w:t>Մակրո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ֆուդ</w:t>
      </w:r>
      <w:r w:rsidRPr="00004B0C">
        <w:rPr>
          <w:sz w:val="20"/>
          <w:szCs w:val="20"/>
        </w:rPr>
        <w:t xml:space="preserve">» </w:t>
      </w:r>
      <w:r w:rsidRPr="00004B0C">
        <w:rPr>
          <w:rFonts w:ascii="Sylfaen" w:hAnsi="Sylfaen"/>
          <w:sz w:val="20"/>
          <w:szCs w:val="20"/>
        </w:rPr>
        <w:t>ՍՊԸ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կազմակերպության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կողմից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համապատասխանում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է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բ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կետերին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sz w:val="20"/>
          <w:szCs w:val="20"/>
        </w:rPr>
        <w:t>«</w:t>
      </w:r>
      <w:r w:rsidRPr="00004B0C">
        <w:rPr>
          <w:rFonts w:ascii="Sylfaen" w:hAnsi="Sylfaen"/>
          <w:sz w:val="20"/>
          <w:szCs w:val="20"/>
        </w:rPr>
        <w:t>Ցիկլոիդ</w:t>
      </w:r>
      <w:r w:rsidRPr="00004B0C">
        <w:rPr>
          <w:sz w:val="20"/>
          <w:szCs w:val="20"/>
        </w:rPr>
        <w:t xml:space="preserve">» </w:t>
      </w:r>
      <w:r w:rsidRPr="00004B0C">
        <w:rPr>
          <w:rFonts w:ascii="Sylfaen" w:hAnsi="Sylfaen"/>
          <w:sz w:val="20"/>
          <w:szCs w:val="20"/>
        </w:rPr>
        <w:t>ՍՊԸ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կազմակերպության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կողմից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համապատասխանում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է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բ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կետերին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sz w:val="20"/>
          <w:szCs w:val="20"/>
        </w:rPr>
        <w:lastRenderedPageBreak/>
        <w:t>«</w:t>
      </w:r>
      <w:r w:rsidRPr="00004B0C">
        <w:rPr>
          <w:rFonts w:ascii="Sylfaen" w:hAnsi="Sylfaen"/>
          <w:sz w:val="20"/>
          <w:szCs w:val="20"/>
        </w:rPr>
        <w:t>Ֆոտոն</w:t>
      </w:r>
      <w:r w:rsidRPr="00004B0C">
        <w:rPr>
          <w:sz w:val="20"/>
          <w:szCs w:val="20"/>
        </w:rPr>
        <w:t xml:space="preserve">» </w:t>
      </w:r>
      <w:r w:rsidRPr="00004B0C">
        <w:rPr>
          <w:rFonts w:ascii="Sylfaen" w:hAnsi="Sylfaen"/>
          <w:sz w:val="20"/>
          <w:szCs w:val="20"/>
        </w:rPr>
        <w:t>ՍՊԸ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կազմակերպության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կողմից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համապատասխանում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է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բ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կետերին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sz w:val="20"/>
          <w:szCs w:val="20"/>
        </w:rPr>
        <w:t>«</w:t>
      </w:r>
      <w:r w:rsidRPr="00004B0C">
        <w:rPr>
          <w:rFonts w:ascii="Sylfaen" w:hAnsi="Sylfaen"/>
          <w:sz w:val="20"/>
          <w:szCs w:val="20"/>
        </w:rPr>
        <w:t>Խաք</w:t>
      </w:r>
      <w:r w:rsidRPr="00004B0C">
        <w:rPr>
          <w:sz w:val="20"/>
          <w:szCs w:val="20"/>
        </w:rPr>
        <w:t xml:space="preserve">» </w:t>
      </w:r>
      <w:r w:rsidRPr="00004B0C">
        <w:rPr>
          <w:rFonts w:ascii="Sylfaen" w:hAnsi="Sylfaen"/>
          <w:sz w:val="20"/>
          <w:szCs w:val="20"/>
        </w:rPr>
        <w:t>ՍՊԸ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կազմակերպության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կողմից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համապատասխանում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է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և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բ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կետերին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Հանձնաժողովը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հանձնարարեց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ոչ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համապատասխան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ներկայացված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հայտը</w:t>
      </w:r>
      <w:r w:rsidRPr="00004B0C">
        <w:rPr>
          <w:sz w:val="20"/>
          <w:szCs w:val="20"/>
        </w:rPr>
        <w:t xml:space="preserve"> (</w:t>
      </w:r>
      <w:r w:rsidRPr="00004B0C">
        <w:rPr>
          <w:rFonts w:ascii="Sylfaen" w:hAnsi="Sylfaen"/>
          <w:sz w:val="20"/>
          <w:szCs w:val="20"/>
        </w:rPr>
        <w:t>հայտերը</w:t>
      </w:r>
      <w:r w:rsidRPr="00004B0C">
        <w:rPr>
          <w:sz w:val="20"/>
          <w:szCs w:val="20"/>
        </w:rPr>
        <w:t xml:space="preserve">) </w:t>
      </w:r>
      <w:r w:rsidRPr="00004B0C">
        <w:rPr>
          <w:rFonts w:ascii="Sylfaen" w:hAnsi="Sylfaen"/>
          <w:sz w:val="20"/>
          <w:szCs w:val="20"/>
        </w:rPr>
        <w:t>վերադարձնել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մասնակցին</w:t>
      </w:r>
      <w:r w:rsidRPr="00004B0C">
        <w:rPr>
          <w:sz w:val="20"/>
          <w:szCs w:val="20"/>
        </w:rPr>
        <w:t xml:space="preserve"> (</w:t>
      </w:r>
      <w:r w:rsidRPr="00004B0C">
        <w:rPr>
          <w:rFonts w:ascii="Sylfaen" w:hAnsi="Sylfaen"/>
          <w:sz w:val="20"/>
          <w:szCs w:val="20"/>
        </w:rPr>
        <w:t>մասնակիցներին</w:t>
      </w:r>
      <w:r w:rsidRPr="00004B0C">
        <w:rPr>
          <w:sz w:val="20"/>
          <w:szCs w:val="20"/>
        </w:rPr>
        <w:t xml:space="preserve">) 3 </w:t>
      </w:r>
      <w:r w:rsidRPr="00004B0C">
        <w:rPr>
          <w:rFonts w:ascii="Sylfaen" w:hAnsi="Sylfaen"/>
          <w:sz w:val="20"/>
          <w:szCs w:val="20"/>
        </w:rPr>
        <w:t>աշխատանքային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օրվա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ընթացքում</w:t>
      </w:r>
      <w:r w:rsidRPr="00004B0C">
        <w:rPr>
          <w:sz w:val="20"/>
          <w:szCs w:val="20"/>
        </w:rPr>
        <w:t>:</w:t>
      </w:r>
    </w:p>
    <w:p w:rsidR="00004B0C" w:rsidRPr="00004B0C" w:rsidRDefault="00004B0C" w:rsidP="00004B0C">
      <w:pPr>
        <w:contextualSpacing/>
        <w:rPr>
          <w:sz w:val="20"/>
          <w:szCs w:val="20"/>
        </w:rPr>
      </w:pPr>
    </w:p>
    <w:p w:rsidR="00004B0C" w:rsidRDefault="00004B0C" w:rsidP="00004B0C">
      <w:pPr>
        <w:ind w:firstLine="720"/>
        <w:contextualSpacing/>
        <w:rPr>
          <w:sz w:val="20"/>
          <w:szCs w:val="20"/>
        </w:rPr>
      </w:pPr>
      <w:r w:rsidRPr="00004B0C">
        <w:rPr>
          <w:sz w:val="20"/>
          <w:szCs w:val="20"/>
        </w:rPr>
        <w:t xml:space="preserve">4. </w:t>
      </w:r>
      <w:r w:rsidRPr="00004B0C">
        <w:rPr>
          <w:rFonts w:ascii="Sylfaen" w:hAnsi="Sylfaen"/>
          <w:sz w:val="20"/>
          <w:szCs w:val="20"/>
        </w:rPr>
        <w:t>Մասնակցի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կողմից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առաջարկված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գները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հետևյալն</w:t>
      </w:r>
      <w:r w:rsidRPr="00004B0C">
        <w:rPr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>են</w:t>
      </w:r>
      <w:r w:rsidRPr="00004B0C">
        <w:rPr>
          <w:sz w:val="20"/>
          <w:szCs w:val="20"/>
        </w:rPr>
        <w:t>.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717"/>
        <w:gridCol w:w="2382"/>
        <w:gridCol w:w="902"/>
        <w:gridCol w:w="911"/>
        <w:gridCol w:w="1097"/>
        <w:gridCol w:w="1097"/>
        <w:gridCol w:w="1097"/>
        <w:gridCol w:w="1097"/>
      </w:tblGrid>
      <w:tr w:rsidR="00004B0C" w:rsidRPr="00004B0C" w:rsidTr="00004B0C">
        <w:trPr>
          <w:trHeight w:val="315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համարը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Գնմա</w:t>
            </w:r>
            <w:r w:rsidRPr="00004B0C">
              <w:rPr>
                <w:rFonts w:ascii="Sylfaen" w:eastAsia="Times New Roman" w:hAnsi="Sylfaen" w:cs="Times New Roman"/>
                <w:sz w:val="18"/>
                <w:szCs w:val="18"/>
              </w:rPr>
              <w:t>ն առարկայի ա</w:t>
            </w: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նվանումը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sz w:val="18"/>
                <w:szCs w:val="18"/>
              </w:rPr>
              <w:t>Չափման միավորը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sz w:val="18"/>
                <w:szCs w:val="18"/>
              </w:rPr>
              <w:t>Քանակը</w:t>
            </w:r>
          </w:p>
        </w:tc>
        <w:tc>
          <w:tcPr>
            <w:tcW w:w="44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  <w:t xml:space="preserve">Մասնակցի անվանումը և առաջարկված գինը մեկ միավորի համար (ՀՀ դրամ) </w:t>
            </w:r>
          </w:p>
        </w:tc>
      </w:tr>
      <w:tr w:rsidR="00004B0C" w:rsidRPr="00004B0C" w:rsidTr="00004B0C">
        <w:trPr>
          <w:trHeight w:val="450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«Գալիմա» ՍՊԸ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«Մակրո ֆուդ» ՍՊԸ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Գնի առաջարկը 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Գնի առաջարկը</w:t>
            </w:r>
          </w:p>
        </w:tc>
      </w:tr>
      <w:tr w:rsidR="00004B0C" w:rsidRPr="00004B0C" w:rsidTr="00004B0C">
        <w:trPr>
          <w:trHeight w:val="885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Ալյուր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Բազուկ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144.00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Բազուկի տերև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Բալ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Բանան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540.83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649.00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545.83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Բլղուր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295.83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Բողկ ամսական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դեղին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316.67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կլոր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454.17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սպիտակ /երկար/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Գազար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255.00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Գազար թարմ /հունիսի 10-ից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137.50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Դափնու տերև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1800.00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Դդմիկ /ապրիլի 20-ից հունիսի 30-ը/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174.00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Դեղին ոլոռ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243.00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Դրոժ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1545.83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1855.00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Եգիպտացորեն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Երշիկ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1704.17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2045.00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Թեյ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286.00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Թթու վարունգ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Թթվասեր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Թխվածքաբլիթ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594.00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Թխվածքաբլիթ (пряник)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454.17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Ժելատին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Լավաշ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Լիմոն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834.00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Լոբի հատիկով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843.00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Լոլիկ /հունիսի 10-ից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Լուծվող սուրճ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Լուծվող սուրճ MacCoffee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49.17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Խավիար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Խնձոր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241.67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354.00</w:t>
            </w:r>
          </w:p>
        </w:tc>
      </w:tr>
      <w:tr w:rsidR="00004B0C" w:rsidRPr="00004B0C" w:rsidTr="00004B0C">
        <w:trPr>
          <w:trHeight w:val="9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Խնձոր վաղահաս /հունիսի 10-ից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183.00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Խտացրած կաթ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Ծիրան /հունիսի 20-ից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Կաթնաշոռ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1070.83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Կակաո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Կաղամբ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9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Կաղամբ վաղահաս /հունիսի 10-ից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 ոլոռ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համեմ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մաղադանոս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ռեհան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սամիթ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սոխ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սպանախ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նեխուր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Կարագ /մինչև մարտի 31/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4320.00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Կարմիր պղպեղ աղացած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Կարտոֆիլ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Կեռաս /հունիսի 20-ից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Կետչուպ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Կոնֆետ շոկոլադապատ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Հազարի տերև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Հալվա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Հաճար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Հավի կրծքամիս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1258.33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1510.00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1462.50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1755.00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Հավի միս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1033.33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1125.00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1350.00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բալի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բանան-ելակ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խնձորի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մասուրի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237.50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մուլտի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նարնջի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Հնդկաձավար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245.83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Ձավար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Ձեթ արևածաղկի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491.67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Ձու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Մածուն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291.67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Մակարոն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141.67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Մակարոն սպագետտի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Մակարոն վերմիշել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Մայոնեզ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Մանդարին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291.67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Մարգարին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Միս տավարի /մինչև մարտի 31/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Նարինջ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534.00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Նրբերշիկ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Շաքարավազ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360.00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Շլոր /հունիսի 10-ից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Ոսպ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474.00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Չամիչ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Պանիր Լոռի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1725.00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2070.00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1702.50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2043.00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Պանրիկ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Պաղպաղակ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9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Պղպեղ կանաչ կարմիր /հունիսի 20-ից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Ջեմ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791.67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602.50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723.00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Սալոր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266.67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320.00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Սառեցված շերտավոր խմոր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Սև պղպեղ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Սև սուրճ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2375.00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2850.00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Սիսեռ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Սխտոր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Սոդա կերակրի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Սոխ գլուխ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Սպիտակաձավար (Մաննի)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220.83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265.00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Վանիլին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534.00</w:t>
            </w:r>
          </w:p>
        </w:tc>
      </w:tr>
      <w:tr w:rsidR="00004B0C" w:rsidRPr="00004B0C" w:rsidTr="00004B0C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Վարունգ /մայիսի 21-ից հունիսի 30/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Վաֆլի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Տոմատ պահածոյացված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Քացախ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717"/>
        <w:gridCol w:w="2112"/>
        <w:gridCol w:w="803"/>
        <w:gridCol w:w="908"/>
        <w:gridCol w:w="1016"/>
        <w:gridCol w:w="1166"/>
        <w:gridCol w:w="884"/>
        <w:gridCol w:w="966"/>
        <w:gridCol w:w="884"/>
        <w:gridCol w:w="884"/>
      </w:tblGrid>
      <w:tr w:rsidR="00004B0C" w:rsidRPr="00004B0C" w:rsidTr="00004B0C">
        <w:trPr>
          <w:trHeight w:val="315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Գնմա</w:t>
            </w:r>
            <w:r w:rsidRPr="00004B0C">
              <w:rPr>
                <w:rFonts w:ascii="Sylfaen" w:eastAsia="Times New Roman" w:hAnsi="Sylfaen" w:cs="Times New Roman"/>
                <w:sz w:val="18"/>
                <w:szCs w:val="18"/>
              </w:rPr>
              <w:t>ն առարկայի ա</w:t>
            </w: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նվանումը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004B0C">
              <w:rPr>
                <w:rFonts w:ascii="Sylfaen" w:eastAsia="Times New Roman" w:hAnsi="Sylfaen" w:cs="Times New Roman"/>
                <w:sz w:val="18"/>
                <w:szCs w:val="18"/>
              </w:rPr>
              <w:t>Չափման միավորը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Քանակը</w:t>
            </w:r>
          </w:p>
        </w:tc>
        <w:tc>
          <w:tcPr>
            <w:tcW w:w="5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  <w:t xml:space="preserve">Մասնակցի անվանումը և առաջարկված գինը մեկ միավորի համար (ՀՀ դրամ) </w:t>
            </w:r>
          </w:p>
        </w:tc>
      </w:tr>
      <w:tr w:rsidR="00004B0C" w:rsidRPr="00004B0C" w:rsidTr="00004B0C">
        <w:trPr>
          <w:trHeight w:val="450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«Ցիկլոիդ» ՍՊԸ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«Ֆոտոն» ՍՊԸ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«Խաք» ՍՊԸ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Գնի առաջարկը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Գնի առաջարկը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Գնի առաջարկը</w:t>
            </w:r>
          </w:p>
        </w:tc>
      </w:tr>
      <w:tr w:rsidR="00004B0C" w:rsidRPr="00004B0C" w:rsidTr="00004B0C">
        <w:trPr>
          <w:trHeight w:val="1290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առանց ԱԱՀ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ներառյալ ԱԱՀ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առանց ԱԱՀ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ներառյալ ԱԱՀ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առանց ԱԱՀ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ներառյալ ԱԱՀ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Ալյուր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169.17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203.00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159.00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Բազուկ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Բազուկի տերև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Բանան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Բլղուր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Բողկ ամսական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դեղին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314.17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կլոր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Բրինձ սպիտակ /երկար/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Գազար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Գազար թարմ /հունիսի 10-ից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Դափնու տերև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Դդմիկ /ապրիլի 20-ից հունիսի 30-ը/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230.83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Դեղին ոլոռ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Դրոժ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1580.83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1897.00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Եգիպտացորեն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561.67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Երշիկ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Թեյ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264.17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Թթու վարունգ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422.50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Թթվասեր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724.17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869.00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595.00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714.00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Թխվածքաբլիթ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455.83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Թխվածքաբլիթ (пряник)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Ժելատին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5833.33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Լավաշ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Լիմոն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Լոբի հատիկով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Լոլիկ /հունիսի 10-ից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Լուծվող սուրճ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8916.67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Լուծվող սուրճ MacCoffee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Խավիար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Խնձոր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9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Խնձոր վաղահաս /հունիսի 10-ից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214.17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Խտացրած կաթ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739.17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Ծիրան /հունիսի 20-ից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Կաթնաշոռ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1200.00</w:t>
            </w:r>
          </w:p>
        </w:tc>
      </w:tr>
      <w:tr w:rsidR="00004B0C" w:rsidRPr="00004B0C" w:rsidTr="000B5B1D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bookmarkStart w:id="0" w:name="_GoBack" w:colFirst="4" w:colLast="5"/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Կակաո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B0C" w:rsidRPr="00004B0C" w:rsidRDefault="000B5B1D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B5B1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34114172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B0C" w:rsidRPr="00004B0C" w:rsidRDefault="000B5B1D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B5B1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40937006.4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Կաղամբ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9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Կաղամբ վաղահաս /հունիսի 10-ից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 ոլոռ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571.67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686.00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համեմ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մաղադանոս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ռեհան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սամիթ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սոխ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սպանախ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Կանաչի նեխուր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Կարագ /մինչև մարտի 31/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2286.67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2744.00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Կարմիր պղպեղ աղացած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Կարտոֆիլ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139.17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Կեռաս /հունիսի 20-ից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Կետչուպ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Կոնֆետ շոկոլադապատ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1506.67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1808.00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1583.33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Հազարի տերև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Հալվա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Հաճար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Հավի կրծքամիս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1281.67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Հավի միս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1106.67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բալի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բանան-ելակ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խնձորի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մասուրի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մուլտի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 նարնջի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Հնդկաձավար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244.17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293.00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Ձավար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155.83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Ձեթ արևածաղկի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478.33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Ձու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58.80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Մածուն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264.00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Մակարոն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201.39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241.67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Մակարոն սպագետտի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Մակարոն վերմիշել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Մայոնեզ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Մանդարին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Մարգարին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Միս տավարի /մինչև մարտի 31/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2395.00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2874.00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Նարինջ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Նրբերշիկ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2066.67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2480.00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Շաքարավազ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305.83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Շլոր /հունիսի 10-ից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Ոսպ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397.50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Չամիչ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1066.67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Պանիր Լոռի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1493.33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1792.00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1584.00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Պանրիկ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Պաղպաղակ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9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Պղպեղ կանաչ կարմիր /հունիսի 20-ից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197.50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Ջեմ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647.50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Սալոր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239.17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Սառեցված շերտավոր խմոր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1140.00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Սև պղպեղ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147.50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Սև սուրճ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2380.00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Սիսեռ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647.50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Սխտոր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1800.00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Սոդա կերակրի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Սոխ գլուխ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216.00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Սպիտակաձավար (Մաննի)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239.17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Վանիլին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Վարունգ /մայիսի 21-ից հունիսի 30/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203.33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Վաֆլի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730.83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Տոմատ պահածոյացված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572.50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B0C" w:rsidRPr="00004B0C" w:rsidTr="00004B0C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Քացախ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161.67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(*-եթե մասնակիցը ԱԱՀ վճարող չի հանդիսանում,ապա լրացվում է միայն “Առանց ԱԱՀ” սյունակը)</w:t>
      </w:r>
    </w:p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                  5. Հաշվի առնելով, որ ստորև նշված չափաբաժինների համար գնային առաջարկները հավասար էին (կամ գերազանցում էին նախահաշվային գինը) հանձնաժողովը որոշեց միաժամանակյա բանակցություններ սկսել նախահաշվային գինը նվազեցնելու նպատակով`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640"/>
        <w:gridCol w:w="2920"/>
        <w:gridCol w:w="2920"/>
        <w:gridCol w:w="2920"/>
      </w:tblGrid>
      <w:tr w:rsidR="00004B0C" w:rsidRPr="00004B0C" w:rsidTr="00004B0C">
        <w:trPr>
          <w:trHeight w:val="20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Մասնակցի անուն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Առաջարկվող գին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Բնանակցությունների արդյունքում ձևավորված գին</w:t>
            </w:r>
          </w:p>
        </w:tc>
      </w:tr>
      <w:tr w:rsidR="00004B0C" w:rsidRPr="00004B0C" w:rsidTr="00004B0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BC6005" w:rsidRDefault="00BC6005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«Ցիկլոիդ»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40937006.4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05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380</w:t>
            </w:r>
            <w:r w:rsidR="00BC6005">
              <w:rPr>
                <w:rFonts w:ascii="Sylfaen" w:eastAsia="Times New Roman" w:hAnsi="Sylfaen" w:cs="Times New Roman"/>
                <w:sz w:val="20"/>
                <w:szCs w:val="20"/>
              </w:rPr>
              <w:t>0</w:t>
            </w:r>
          </w:p>
        </w:tc>
      </w:tr>
      <w:tr w:rsidR="00004B0C" w:rsidRPr="00004B0C" w:rsidTr="00004B0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BC6005" w:rsidRDefault="00BC6005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«Ֆոտոն» ՍՊԸ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sz w:val="20"/>
                <w:szCs w:val="20"/>
              </w:rPr>
              <w:t>160</w:t>
            </w:r>
          </w:p>
        </w:tc>
      </w:tr>
    </w:tbl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004B0C" w:rsidRDefault="00004B0C" w:rsidP="00004B0C">
      <w:pPr>
        <w:ind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6. </w:t>
      </w:r>
      <w:r w:rsidRPr="00004B0C">
        <w:rPr>
          <w:rFonts w:ascii="Sylfaen" w:hAnsi="Sylfaen" w:cs="Sylfaen"/>
          <w:sz w:val="20"/>
          <w:szCs w:val="20"/>
        </w:rPr>
        <w:t>Ներկայացված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գնային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առաջարկի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հիման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վրա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հանձնաժողովը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որոշեց</w:t>
      </w:r>
      <w:r w:rsidRPr="00004B0C">
        <w:rPr>
          <w:rFonts w:ascii="Sylfaen" w:hAnsi="Sylfaen"/>
          <w:sz w:val="20"/>
          <w:szCs w:val="20"/>
        </w:rPr>
        <w:t>`</w:t>
      </w:r>
    </w:p>
    <w:p w:rsidR="00004B0C" w:rsidRPr="00402EBC" w:rsidRDefault="00004B0C" w:rsidP="00004B0C">
      <w:pPr>
        <w:contextualSpacing/>
        <w:rPr>
          <w:rFonts w:ascii="Sylfaen" w:hAnsi="Sylfaen"/>
          <w:b/>
          <w:sz w:val="20"/>
          <w:szCs w:val="20"/>
        </w:rPr>
      </w:pPr>
      <w:r w:rsidRPr="00402EBC">
        <w:rPr>
          <w:rFonts w:ascii="Sylfaen" w:hAnsi="Sylfaen"/>
          <w:b/>
          <w:sz w:val="20"/>
          <w:szCs w:val="20"/>
        </w:rPr>
        <w:t>1-</w:t>
      </w:r>
      <w:r w:rsidRPr="00402EBC">
        <w:rPr>
          <w:rFonts w:ascii="Sylfaen" w:hAnsi="Sylfaen" w:cs="Sylfaen"/>
          <w:b/>
          <w:sz w:val="20"/>
          <w:szCs w:val="20"/>
        </w:rPr>
        <w:t>ին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տեղ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զբաղեցնող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և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տնտեսապես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շահավետ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գնային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առաջարկ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ներկայացրած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հաղթող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մասնակից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ճանաչել</w:t>
      </w:r>
      <w:r w:rsidRPr="00402EBC">
        <w:rPr>
          <w:rFonts w:ascii="Sylfaen" w:hAnsi="Sylfaen"/>
          <w:b/>
          <w:sz w:val="20"/>
          <w:szCs w:val="20"/>
        </w:rPr>
        <w:t xml:space="preserve"> `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31, 59, 60, 74, 75,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Գալիմա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2, 13, 15, 16, 17, 20, 27, 28, 34, 42, 73, 77, 80, 82, 84, 90, 95, 99,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Մակրո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ֆուդ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>1, 6, 9, 10, 18, 23, 35,</w:t>
      </w:r>
      <w:r w:rsidR="00BC6005">
        <w:rPr>
          <w:rFonts w:ascii="Sylfaen" w:hAnsi="Sylfaen"/>
          <w:sz w:val="20"/>
          <w:szCs w:val="20"/>
          <w:lang w:val="hy-AM"/>
        </w:rPr>
        <w:t xml:space="preserve"> 39,</w:t>
      </w:r>
      <w:r w:rsidRPr="00004B0C">
        <w:rPr>
          <w:rFonts w:ascii="Sylfaen" w:hAnsi="Sylfaen"/>
          <w:sz w:val="20"/>
          <w:szCs w:val="20"/>
        </w:rPr>
        <w:t xml:space="preserve"> 55, 57, 62, 63, 64, 65, 66, 67, 68, 70, 71, 78, 102, 103,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Ցիկլոիդ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lastRenderedPageBreak/>
        <w:t xml:space="preserve">3, 4, 5, 7, 8, 14, 19, 21, 24, 25, 26, 29, 30, 32, 33, 36, 40, 41, 43, 44, 45, 46, </w:t>
      </w:r>
      <w:r w:rsidR="00BC6005">
        <w:rPr>
          <w:rFonts w:ascii="Sylfaen" w:hAnsi="Sylfaen"/>
          <w:sz w:val="20"/>
          <w:szCs w:val="20"/>
          <w:lang w:val="hy-AM"/>
        </w:rPr>
        <w:t xml:space="preserve">47, </w:t>
      </w:r>
      <w:r w:rsidRPr="00004B0C">
        <w:rPr>
          <w:rFonts w:ascii="Sylfaen" w:hAnsi="Sylfaen"/>
          <w:sz w:val="20"/>
          <w:szCs w:val="20"/>
        </w:rPr>
        <w:t xml:space="preserve">48, 49, 50, 51, 52, 53, 54, 56, 58, 61, 69, 76, 79, 81, 83, 85, 87, 89, 91, 93, 94, 96, 97, 98, 100, 101, 104,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Ֆոտոն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22, 37, 38, 72, 86,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Խաք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402EBC" w:rsidRDefault="00004B0C" w:rsidP="00004B0C">
      <w:pPr>
        <w:contextualSpacing/>
        <w:rPr>
          <w:rFonts w:ascii="Sylfaen" w:hAnsi="Sylfaen"/>
          <w:b/>
          <w:sz w:val="20"/>
          <w:szCs w:val="20"/>
        </w:rPr>
      </w:pPr>
      <w:r w:rsidRPr="00402EBC">
        <w:rPr>
          <w:rFonts w:ascii="Sylfaen" w:hAnsi="Sylfaen"/>
          <w:b/>
          <w:sz w:val="20"/>
          <w:szCs w:val="20"/>
        </w:rPr>
        <w:t>2-</w:t>
      </w:r>
      <w:r w:rsidRPr="00402EBC">
        <w:rPr>
          <w:rFonts w:ascii="Sylfaen" w:hAnsi="Sylfaen" w:cs="Sylfaen"/>
          <w:b/>
          <w:sz w:val="20"/>
          <w:szCs w:val="20"/>
        </w:rPr>
        <w:t>րդ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տեղ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զբաղեցնող</w:t>
      </w:r>
      <w:r w:rsidRPr="00402EBC">
        <w:rPr>
          <w:rFonts w:ascii="Sylfaen" w:hAnsi="Sylfaen"/>
          <w:b/>
          <w:sz w:val="20"/>
          <w:szCs w:val="20"/>
        </w:rPr>
        <w:t xml:space="preserve">  </w:t>
      </w:r>
      <w:r w:rsidRPr="00402EBC">
        <w:rPr>
          <w:rFonts w:ascii="Sylfaen" w:hAnsi="Sylfaen" w:cs="Sylfaen"/>
          <w:b/>
          <w:sz w:val="20"/>
          <w:szCs w:val="20"/>
        </w:rPr>
        <w:t>մասնակից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ճանաչել</w:t>
      </w:r>
      <w:r w:rsidRPr="00402EBC">
        <w:rPr>
          <w:rFonts w:ascii="Sylfaen" w:hAnsi="Sylfaen"/>
          <w:b/>
          <w:sz w:val="20"/>
          <w:szCs w:val="20"/>
        </w:rPr>
        <w:t xml:space="preserve"> `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6, 9, 22, 50, 57, 61, 62, 63, 64, 65, 66, 67, 68, 71, 73, 80, 87, 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Գալիմա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3, 19, 21, 23, 69, 70, 89, 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Մակրո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ֆուդ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2, 20, 37, 38, 42, 59, 72, 82, 84, 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Ցիկլոիդ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1, 10, 13, 15, 16, 17, 18, 27, 28, 34, 55, 74, 75, 77, 86, 90, 95, 99, 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Ֆոտոն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402EBC" w:rsidRDefault="00004B0C" w:rsidP="00004B0C">
      <w:pPr>
        <w:contextualSpacing/>
        <w:rPr>
          <w:rFonts w:ascii="Sylfaen" w:hAnsi="Sylfaen"/>
          <w:b/>
          <w:sz w:val="20"/>
          <w:szCs w:val="20"/>
        </w:rPr>
      </w:pPr>
      <w:r w:rsidRPr="00402EBC">
        <w:rPr>
          <w:rFonts w:ascii="Sylfaen" w:hAnsi="Sylfaen"/>
          <w:b/>
          <w:sz w:val="20"/>
          <w:szCs w:val="20"/>
        </w:rPr>
        <w:t>3-</w:t>
      </w:r>
      <w:r w:rsidRPr="00402EBC">
        <w:rPr>
          <w:rFonts w:ascii="Sylfaen" w:hAnsi="Sylfaen" w:cs="Sylfaen"/>
          <w:b/>
          <w:sz w:val="20"/>
          <w:szCs w:val="20"/>
        </w:rPr>
        <w:t>րդ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տեղ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զբաղեցնող</w:t>
      </w:r>
      <w:r w:rsidRPr="00402EBC">
        <w:rPr>
          <w:rFonts w:ascii="Sylfaen" w:hAnsi="Sylfaen"/>
          <w:b/>
          <w:sz w:val="20"/>
          <w:szCs w:val="20"/>
        </w:rPr>
        <w:t xml:space="preserve">  </w:t>
      </w:r>
      <w:r w:rsidRPr="00402EBC">
        <w:rPr>
          <w:rFonts w:ascii="Sylfaen" w:hAnsi="Sylfaen" w:cs="Sylfaen"/>
          <w:b/>
          <w:sz w:val="20"/>
          <w:szCs w:val="20"/>
        </w:rPr>
        <w:t>մասնակից</w:t>
      </w:r>
      <w:r w:rsidRPr="00402EBC">
        <w:rPr>
          <w:rFonts w:ascii="Sylfaen" w:hAnsi="Sylfaen"/>
          <w:b/>
          <w:sz w:val="20"/>
          <w:szCs w:val="20"/>
        </w:rPr>
        <w:t xml:space="preserve"> </w:t>
      </w:r>
      <w:r w:rsidRPr="00402EBC">
        <w:rPr>
          <w:rFonts w:ascii="Sylfaen" w:hAnsi="Sylfaen" w:cs="Sylfaen"/>
          <w:b/>
          <w:sz w:val="20"/>
          <w:szCs w:val="20"/>
        </w:rPr>
        <w:t>ճանաչել</w:t>
      </w:r>
      <w:r w:rsidRPr="00402EBC">
        <w:rPr>
          <w:rFonts w:ascii="Sylfaen" w:hAnsi="Sylfaen"/>
          <w:b/>
          <w:sz w:val="20"/>
          <w:szCs w:val="20"/>
        </w:rPr>
        <w:t xml:space="preserve"> `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10, 37, 38, 55, 70, 72, 84,  </w:t>
      </w:r>
      <w:r w:rsidRPr="00004B0C">
        <w:rPr>
          <w:rFonts w:ascii="Sylfaen" w:hAnsi="Sylfaen" w:cs="Sylfaen"/>
          <w:sz w:val="20"/>
          <w:szCs w:val="20"/>
        </w:rPr>
        <w:t>չափաբաժնի</w:t>
      </w:r>
      <w:r w:rsidRPr="00004B0C">
        <w:rPr>
          <w:rFonts w:ascii="Sylfaen" w:hAnsi="Sylfaen"/>
          <w:sz w:val="20"/>
          <w:szCs w:val="20"/>
        </w:rPr>
        <w:t xml:space="preserve"> (</w:t>
      </w:r>
      <w:r w:rsidRPr="00004B0C">
        <w:rPr>
          <w:rFonts w:ascii="Sylfaen" w:hAnsi="Sylfaen" w:cs="Sylfaen"/>
          <w:sz w:val="20"/>
          <w:szCs w:val="20"/>
        </w:rPr>
        <w:t>չափաբաժինների</w:t>
      </w:r>
      <w:r w:rsidRPr="00004B0C">
        <w:rPr>
          <w:rFonts w:ascii="Sylfaen" w:hAnsi="Sylfaen"/>
          <w:sz w:val="20"/>
          <w:szCs w:val="20"/>
        </w:rPr>
        <w:t xml:space="preserve">) </w:t>
      </w:r>
      <w:r w:rsidRPr="00004B0C">
        <w:rPr>
          <w:rFonts w:ascii="Sylfaen" w:hAnsi="Sylfaen" w:cs="Sylfaen"/>
          <w:sz w:val="20"/>
          <w:szCs w:val="20"/>
        </w:rPr>
        <w:t>մասով</w:t>
      </w:r>
      <w:r w:rsidRPr="00004B0C">
        <w:rPr>
          <w:rFonts w:ascii="Sylfaen" w:hAnsi="Sylfaen"/>
          <w:sz w:val="20"/>
          <w:szCs w:val="20"/>
        </w:rPr>
        <w:t>` «</w:t>
      </w:r>
      <w:r w:rsidRPr="00004B0C">
        <w:rPr>
          <w:rFonts w:ascii="Sylfaen" w:hAnsi="Sylfaen" w:cs="Sylfaen"/>
          <w:sz w:val="20"/>
          <w:szCs w:val="20"/>
        </w:rPr>
        <w:t>Գալիմա</w:t>
      </w:r>
      <w:r w:rsidRPr="00004B0C">
        <w:rPr>
          <w:rFonts w:ascii="Sylfaen" w:hAnsi="Sylfaen"/>
          <w:sz w:val="20"/>
          <w:szCs w:val="20"/>
        </w:rPr>
        <w:t xml:space="preserve">» </w:t>
      </w:r>
      <w:r w:rsidRPr="00004B0C">
        <w:rPr>
          <w:rFonts w:ascii="Sylfaen" w:hAnsi="Sylfaen" w:cs="Sylfaen"/>
          <w:sz w:val="20"/>
          <w:szCs w:val="20"/>
        </w:rPr>
        <w:t>ՍՊԸ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կազմակերպությանը։</w:t>
      </w:r>
    </w:p>
    <w:p w:rsidR="00402EBC" w:rsidRPr="00004B0C" w:rsidRDefault="00402EBC" w:rsidP="00402EB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Ընդունվել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է</w:t>
      </w:r>
      <w:r w:rsidRPr="00004B0C">
        <w:rPr>
          <w:rFonts w:ascii="Sylfaen" w:hAnsi="Sylfaen"/>
          <w:sz w:val="20"/>
          <w:szCs w:val="20"/>
        </w:rPr>
        <w:t xml:space="preserve">   </w:t>
      </w:r>
      <w:r w:rsidRPr="00004B0C">
        <w:rPr>
          <w:rFonts w:ascii="Sylfaen" w:hAnsi="Sylfaen" w:cs="Sylfaen"/>
          <w:sz w:val="20"/>
          <w:szCs w:val="20"/>
        </w:rPr>
        <w:t>որոշում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կողմ</w:t>
      </w:r>
      <w:r w:rsidRPr="00004B0C">
        <w:rPr>
          <w:rFonts w:ascii="Sylfaen" w:hAnsi="Sylfaen"/>
          <w:sz w:val="20"/>
          <w:szCs w:val="20"/>
        </w:rPr>
        <w:tab/>
        <w:t>4</w:t>
      </w:r>
    </w:p>
    <w:p w:rsidR="00402EBC" w:rsidRPr="00004B0C" w:rsidRDefault="00402EBC" w:rsidP="00402EBC">
      <w:pPr>
        <w:ind w:left="216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դեմ</w:t>
      </w:r>
      <w:r w:rsidRPr="00004B0C">
        <w:rPr>
          <w:rFonts w:ascii="Sylfaen" w:hAnsi="Sylfaen"/>
          <w:sz w:val="20"/>
          <w:szCs w:val="20"/>
        </w:rPr>
        <w:tab/>
        <w:t>0</w:t>
      </w:r>
    </w:p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BC6005" w:rsidRPr="00402EBC" w:rsidRDefault="00402EBC" w:rsidP="00004B0C">
      <w:pPr>
        <w:contextualSpacing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Հանձնաժողովը որոշեց </w:t>
      </w:r>
      <w:r w:rsidRPr="00402EBC">
        <w:rPr>
          <w:rFonts w:ascii="Sylfaen" w:hAnsi="Sylfaen"/>
          <w:b/>
          <w:sz w:val="20"/>
          <w:szCs w:val="20"/>
          <w:lang w:val="hy-AM"/>
        </w:rPr>
        <w:t>11, 12, 88, 92</w:t>
      </w:r>
      <w:r w:rsidR="00BC6005" w:rsidRPr="00402EBC">
        <w:rPr>
          <w:rFonts w:ascii="Sylfaen" w:hAnsi="Sylfaen"/>
          <w:b/>
          <w:sz w:val="20"/>
          <w:szCs w:val="20"/>
          <w:lang w:val="hy-AM"/>
        </w:rPr>
        <w:t xml:space="preserve"> չափաբաժինները</w:t>
      </w:r>
      <w:r>
        <w:rPr>
          <w:rFonts w:ascii="Sylfaen" w:hAnsi="Sylfaen"/>
          <w:b/>
          <w:sz w:val="20"/>
          <w:szCs w:val="20"/>
          <w:lang w:val="hy-AM"/>
        </w:rPr>
        <w:t xml:space="preserve"> հայտարարել չկայացած</w:t>
      </w:r>
      <w:r w:rsidR="00BC6005" w:rsidRPr="00402EBC">
        <w:rPr>
          <w:rFonts w:ascii="Sylfaen" w:hAnsi="Sylfaen"/>
          <w:b/>
          <w:sz w:val="20"/>
          <w:szCs w:val="20"/>
          <w:lang w:val="hy-AM"/>
        </w:rPr>
        <w:t xml:space="preserve">, քանի որ գնային առաջարկները </w:t>
      </w:r>
      <w:r w:rsidRPr="00402EBC">
        <w:rPr>
          <w:rFonts w:ascii="Sylfaen" w:hAnsi="Sylfaen"/>
          <w:b/>
          <w:sz w:val="20"/>
          <w:szCs w:val="20"/>
          <w:lang w:val="hy-AM"/>
        </w:rPr>
        <w:t>գերազանցում էին նախահաշվային գները։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Ընդունվել</w:t>
      </w:r>
      <w:r w:rsidRPr="00004B0C">
        <w:rPr>
          <w:rFonts w:ascii="Sylfaen" w:hAnsi="Sylfaen"/>
          <w:sz w:val="20"/>
          <w:szCs w:val="20"/>
        </w:rPr>
        <w:t xml:space="preserve">  </w:t>
      </w:r>
      <w:r w:rsidRPr="00004B0C">
        <w:rPr>
          <w:rFonts w:ascii="Sylfaen" w:hAnsi="Sylfaen" w:cs="Sylfaen"/>
          <w:sz w:val="20"/>
          <w:szCs w:val="20"/>
        </w:rPr>
        <w:t>է</w:t>
      </w:r>
      <w:r w:rsidRPr="00004B0C">
        <w:rPr>
          <w:rFonts w:ascii="Sylfaen" w:hAnsi="Sylfaen"/>
          <w:sz w:val="20"/>
          <w:szCs w:val="20"/>
        </w:rPr>
        <w:t xml:space="preserve">   </w:t>
      </w:r>
      <w:r w:rsidRPr="00004B0C">
        <w:rPr>
          <w:rFonts w:ascii="Sylfaen" w:hAnsi="Sylfaen" w:cs="Sylfaen"/>
          <w:sz w:val="20"/>
          <w:szCs w:val="20"/>
        </w:rPr>
        <w:t>որոշում</w:t>
      </w:r>
      <w:r w:rsidRPr="00004B0C">
        <w:rPr>
          <w:rFonts w:ascii="Sylfaen" w:hAnsi="Sylfaen"/>
          <w:sz w:val="20"/>
          <w:szCs w:val="20"/>
        </w:rPr>
        <w:t>`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 w:cs="Sylfaen"/>
          <w:sz w:val="20"/>
          <w:szCs w:val="20"/>
        </w:rPr>
        <w:t>կողմ</w:t>
      </w:r>
      <w:r w:rsidRPr="00004B0C">
        <w:rPr>
          <w:rFonts w:ascii="Sylfaen" w:hAnsi="Sylfaen"/>
          <w:sz w:val="20"/>
          <w:szCs w:val="20"/>
        </w:rPr>
        <w:tab/>
        <w:t>4</w:t>
      </w:r>
    </w:p>
    <w:p w:rsidR="00004B0C" w:rsidRPr="00004B0C" w:rsidRDefault="00004B0C" w:rsidP="00004B0C">
      <w:pPr>
        <w:ind w:left="2160"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 w:cs="Sylfaen"/>
          <w:sz w:val="20"/>
          <w:szCs w:val="20"/>
        </w:rPr>
        <w:t>դեմ</w:t>
      </w:r>
      <w:r w:rsidRPr="00004B0C">
        <w:rPr>
          <w:rFonts w:ascii="Sylfaen" w:hAnsi="Sylfaen"/>
          <w:sz w:val="20"/>
          <w:szCs w:val="20"/>
        </w:rPr>
        <w:tab/>
        <w:t>0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p w:rsidR="00004B0C" w:rsidRPr="00004B0C" w:rsidRDefault="00004B0C" w:rsidP="00004B0C">
      <w:pPr>
        <w:ind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7. </w:t>
      </w:r>
      <w:r w:rsidRPr="00004B0C">
        <w:rPr>
          <w:rFonts w:ascii="Sylfaen" w:hAnsi="Sylfaen" w:cs="Sylfaen"/>
          <w:sz w:val="20"/>
          <w:szCs w:val="20"/>
        </w:rPr>
        <w:t>Հանձնաժողովը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ընթացակարգի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քարտուղարին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հանձնարարեց</w:t>
      </w:r>
      <w:r w:rsidRPr="00004B0C">
        <w:rPr>
          <w:rFonts w:ascii="Sylfaen" w:hAnsi="Sylfaen"/>
          <w:sz w:val="20"/>
          <w:szCs w:val="20"/>
        </w:rPr>
        <w:t xml:space="preserve"> 1-</w:t>
      </w:r>
      <w:r w:rsidRPr="00004B0C">
        <w:rPr>
          <w:rFonts w:ascii="Sylfaen" w:hAnsi="Sylfaen" w:cs="Sylfaen"/>
          <w:sz w:val="20"/>
          <w:szCs w:val="20"/>
        </w:rPr>
        <w:t>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տեղ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զբաղեցրած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մասնակցի</w:t>
      </w:r>
      <w:r w:rsidRPr="00004B0C">
        <w:rPr>
          <w:rFonts w:ascii="Sylfaen" w:hAnsi="Sylfaen"/>
          <w:sz w:val="20"/>
          <w:szCs w:val="20"/>
        </w:rPr>
        <w:t xml:space="preserve"> /</w:t>
      </w:r>
      <w:r w:rsidRPr="00004B0C">
        <w:rPr>
          <w:rFonts w:ascii="Sylfaen" w:hAnsi="Sylfaen" w:cs="Sylfaen"/>
          <w:sz w:val="20"/>
          <w:szCs w:val="20"/>
        </w:rPr>
        <w:t>մասնակիցների</w:t>
      </w:r>
      <w:r w:rsidRPr="00004B0C">
        <w:rPr>
          <w:rFonts w:ascii="Sylfaen" w:hAnsi="Sylfaen"/>
          <w:sz w:val="20"/>
          <w:szCs w:val="20"/>
        </w:rPr>
        <w:t xml:space="preserve">/ </w:t>
      </w:r>
      <w:r w:rsidRPr="00004B0C">
        <w:rPr>
          <w:rFonts w:ascii="Sylfaen" w:hAnsi="Sylfaen" w:cs="Sylfaen"/>
          <w:sz w:val="20"/>
          <w:szCs w:val="20"/>
        </w:rPr>
        <w:t>վերաբերյալ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հարցում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ուղարկել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ֆինանսների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նախարարություն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և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պահանջել</w:t>
      </w:r>
      <w:r w:rsidRPr="00004B0C">
        <w:rPr>
          <w:rFonts w:ascii="Sylfaen" w:hAnsi="Sylfaen"/>
          <w:sz w:val="20"/>
          <w:szCs w:val="20"/>
        </w:rPr>
        <w:t xml:space="preserve"> 1-</w:t>
      </w:r>
      <w:r w:rsidRPr="00004B0C">
        <w:rPr>
          <w:rFonts w:ascii="Sylfaen" w:hAnsi="Sylfaen" w:cs="Sylfaen"/>
          <w:sz w:val="20"/>
          <w:szCs w:val="20"/>
        </w:rPr>
        <w:t>ին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տեղ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զբաղեցրած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մասնակցից</w:t>
      </w:r>
      <w:r w:rsidRPr="00004B0C">
        <w:rPr>
          <w:rFonts w:ascii="Sylfaen" w:hAnsi="Sylfaen"/>
          <w:sz w:val="20"/>
          <w:szCs w:val="20"/>
        </w:rPr>
        <w:t xml:space="preserve"> /</w:t>
      </w:r>
      <w:r w:rsidRPr="00004B0C">
        <w:rPr>
          <w:rFonts w:ascii="Sylfaen" w:hAnsi="Sylfaen" w:cs="Sylfaen"/>
          <w:sz w:val="20"/>
          <w:szCs w:val="20"/>
        </w:rPr>
        <w:t>մասնակիցներից</w:t>
      </w:r>
      <w:r w:rsidRPr="00004B0C">
        <w:rPr>
          <w:rFonts w:ascii="Sylfaen" w:hAnsi="Sylfaen"/>
          <w:sz w:val="20"/>
          <w:szCs w:val="20"/>
        </w:rPr>
        <w:t xml:space="preserve">/, </w:t>
      </w:r>
      <w:r w:rsidRPr="00004B0C">
        <w:rPr>
          <w:rFonts w:ascii="Sylfaen" w:hAnsi="Sylfaen" w:cs="Sylfaen"/>
          <w:sz w:val="20"/>
          <w:szCs w:val="20"/>
        </w:rPr>
        <w:t>որ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ներկայացնեն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հրավերով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սահմանված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հիմնավորող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փաստաթղթերը։</w:t>
      </w:r>
    </w:p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</w:p>
    <w:p w:rsidR="00004B0C" w:rsidRDefault="00004B0C" w:rsidP="00004B0C">
      <w:pPr>
        <w:ind w:firstLine="720"/>
        <w:contextualSpacing/>
        <w:rPr>
          <w:rFonts w:ascii="Sylfaen" w:hAnsi="Sylfaen"/>
          <w:sz w:val="20"/>
          <w:szCs w:val="20"/>
        </w:rPr>
      </w:pPr>
      <w:r w:rsidRPr="00004B0C">
        <w:rPr>
          <w:rFonts w:ascii="Sylfaen" w:hAnsi="Sylfaen"/>
          <w:sz w:val="20"/>
          <w:szCs w:val="20"/>
        </w:rPr>
        <w:t xml:space="preserve">8. </w:t>
      </w:r>
      <w:r w:rsidRPr="00004B0C">
        <w:rPr>
          <w:rFonts w:ascii="Sylfaen" w:hAnsi="Sylfaen" w:cs="Sylfaen"/>
          <w:sz w:val="20"/>
          <w:szCs w:val="20"/>
        </w:rPr>
        <w:t>Հաջորդ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նիստի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օր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նշանակվեց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  <w:t xml:space="preserve">26 </w:t>
      </w:r>
      <w:r w:rsidRPr="00004B0C">
        <w:rPr>
          <w:rFonts w:ascii="Sylfaen" w:hAnsi="Sylfaen" w:cs="Sylfaen"/>
          <w:sz w:val="20"/>
          <w:szCs w:val="20"/>
        </w:rPr>
        <w:t>դեկտեմբեր</w:t>
      </w:r>
      <w:r w:rsidRPr="00004B0C">
        <w:rPr>
          <w:rFonts w:ascii="Sylfaen" w:hAnsi="Sylfaen"/>
          <w:sz w:val="20"/>
          <w:szCs w:val="20"/>
        </w:rPr>
        <w:t xml:space="preserve"> 2017</w:t>
      </w:r>
    </w:p>
    <w:p w:rsid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Նախագահ՝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Քնարիկ Գևորգյան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Անդամներ՝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Կարինե Հակոբջանյան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Քրիստինե Սահակյանց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Շամիրամ Պողոսյան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0C" w:rsidRPr="00004B0C" w:rsidRDefault="00004B0C" w:rsidP="00004B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Քարտուղար՝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Ցոլակ Հակոբյան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004B0C" w:rsidRPr="00004B0C" w:rsidTr="00004B0C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004B0C" w:rsidRDefault="00004B0C" w:rsidP="00004B0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004B0C" w:rsidRPr="00004B0C" w:rsidRDefault="00004B0C" w:rsidP="00004B0C">
      <w:pPr>
        <w:contextualSpacing/>
        <w:rPr>
          <w:rFonts w:ascii="Sylfaen" w:hAnsi="Sylfaen"/>
          <w:sz w:val="20"/>
          <w:szCs w:val="20"/>
        </w:rPr>
      </w:pPr>
    </w:p>
    <w:sectPr w:rsidR="00004B0C" w:rsidRPr="00004B0C" w:rsidSect="00004B0C">
      <w:pgSz w:w="12240" w:h="15840"/>
      <w:pgMar w:top="567" w:right="61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7"/>
    <w:rsid w:val="00004B0C"/>
    <w:rsid w:val="000B5B1D"/>
    <w:rsid w:val="001E5AB3"/>
    <w:rsid w:val="002C63B3"/>
    <w:rsid w:val="00402EBC"/>
    <w:rsid w:val="009A6881"/>
    <w:rsid w:val="00BC6005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48BF-9590-4A36-B8C0-45DD442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3</cp:revision>
  <dcterms:created xsi:type="dcterms:W3CDTF">2017-12-21T11:50:00Z</dcterms:created>
  <dcterms:modified xsi:type="dcterms:W3CDTF">2017-12-21T13:04:00Z</dcterms:modified>
</cp:coreProperties>
</file>